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62F0" w14:textId="7FA887B9" w:rsidR="00646CC4" w:rsidRDefault="007C67F5">
      <w:pPr>
        <w:pBdr>
          <w:bottom w:val="single" w:sz="12" w:space="1" w:color="auto"/>
        </w:pBdr>
        <w:rPr>
          <w:rFonts w:ascii="Candara" w:hAnsi="Candara"/>
        </w:rPr>
      </w:pPr>
      <w:r w:rsidRPr="007C67F5">
        <w:rPr>
          <w:rFonts w:ascii="Candara" w:hAnsi="Candara"/>
          <w:i/>
          <w:sz w:val="32"/>
          <w:szCs w:val="32"/>
        </w:rPr>
        <w:t>Contour Drawing</w:t>
      </w:r>
      <w:r>
        <w:rPr>
          <w:rFonts w:ascii="Candara" w:hAnsi="Candara"/>
        </w:rPr>
        <w:t xml:space="preserve"> </w:t>
      </w:r>
      <w:r w:rsidR="00A900A3">
        <w:rPr>
          <w:rFonts w:ascii="Candara" w:hAnsi="Candara"/>
        </w:rPr>
        <w:tab/>
      </w:r>
      <w:r w:rsidR="00A900A3">
        <w:rPr>
          <w:rFonts w:ascii="Candara" w:hAnsi="Candara"/>
        </w:rPr>
        <w:tab/>
      </w:r>
      <w:r w:rsidR="00A900A3">
        <w:rPr>
          <w:rFonts w:ascii="Candara" w:hAnsi="Candara"/>
        </w:rPr>
        <w:tab/>
        <w:t xml:space="preserve">             </w:t>
      </w:r>
      <w:r w:rsidR="009E5255">
        <w:rPr>
          <w:rFonts w:ascii="Candara" w:hAnsi="Candara"/>
        </w:rPr>
        <w:tab/>
      </w:r>
      <w:r w:rsidR="009E5255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E4938" w:rsidRPr="006E4938">
        <w:rPr>
          <w:rFonts w:ascii="Candara" w:hAnsi="Candara"/>
        </w:rPr>
        <w:t xml:space="preserve">GRADE: </w:t>
      </w:r>
      <w:r w:rsidR="00702527">
        <w:rPr>
          <w:rFonts w:ascii="Candara" w:hAnsi="Candara"/>
        </w:rPr>
        <w:t>3</w:t>
      </w:r>
      <w:r w:rsidR="00702527" w:rsidRPr="00702527">
        <w:rPr>
          <w:rFonts w:ascii="Candara" w:hAnsi="Candara"/>
          <w:vertAlign w:val="superscript"/>
        </w:rPr>
        <w:t>rd</w:t>
      </w:r>
      <w:r w:rsidR="00702527">
        <w:rPr>
          <w:rFonts w:ascii="Candara" w:hAnsi="Candara"/>
        </w:rPr>
        <w:t xml:space="preserve"> </w:t>
      </w:r>
    </w:p>
    <w:p w14:paraId="558D60D6" w14:textId="77777777" w:rsidR="00A900A3" w:rsidRPr="006E4938" w:rsidRDefault="00A900A3">
      <w:pPr>
        <w:rPr>
          <w:rFonts w:ascii="Candara" w:hAnsi="Candara"/>
        </w:rPr>
      </w:pPr>
    </w:p>
    <w:p w14:paraId="2BC8CECE" w14:textId="4295D7BB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STANDARDS:</w:t>
      </w:r>
      <w:r w:rsidR="000242CC">
        <w:rPr>
          <w:rFonts w:ascii="Candara" w:hAnsi="Candara"/>
        </w:rPr>
        <w:t xml:space="preserve"> </w:t>
      </w:r>
      <w:r w:rsidR="00702527">
        <w:rPr>
          <w:rFonts w:ascii="Candara" w:hAnsi="Candara"/>
        </w:rPr>
        <w:t>National-1</w:t>
      </w:r>
      <w:proofErr w:type="gramStart"/>
      <w:r w:rsidR="00702527">
        <w:rPr>
          <w:rFonts w:ascii="Candara" w:hAnsi="Candara"/>
        </w:rPr>
        <w:t>;</w:t>
      </w:r>
      <w:proofErr w:type="gramEnd"/>
      <w:r w:rsidR="00702527">
        <w:rPr>
          <w:rFonts w:ascii="Candara" w:hAnsi="Candara"/>
        </w:rPr>
        <w:t xml:space="preserve"> SD-2</w:t>
      </w:r>
    </w:p>
    <w:p w14:paraId="51B27F3D" w14:textId="7366266A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OBJECTIVES:</w:t>
      </w:r>
    </w:p>
    <w:p w14:paraId="6EF371C3" w14:textId="30DCA612" w:rsidR="007C67F5" w:rsidRDefault="00D64069" w:rsidP="007C67F5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F8A1C50" wp14:editId="25564CED">
            <wp:simplePos x="0" y="0"/>
            <wp:positionH relativeFrom="column">
              <wp:posOffset>3200400</wp:posOffset>
            </wp:positionH>
            <wp:positionV relativeFrom="paragraph">
              <wp:posOffset>76200</wp:posOffset>
            </wp:positionV>
            <wp:extent cx="3086100" cy="2245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F5">
        <w:rPr>
          <w:rFonts w:ascii="Candara" w:hAnsi="Candara"/>
        </w:rPr>
        <w:t>Practice drawing from observation.</w:t>
      </w:r>
    </w:p>
    <w:p w14:paraId="0B1F4523" w14:textId="68FA49D7" w:rsidR="007C67F5" w:rsidRDefault="007C67F5" w:rsidP="007C67F5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Identify positive/negative space. </w:t>
      </w:r>
    </w:p>
    <w:p w14:paraId="44BD4083" w14:textId="392A0260" w:rsidR="006E4938" w:rsidRDefault="00702527" w:rsidP="00702527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702527">
        <w:rPr>
          <w:rFonts w:ascii="Candara" w:hAnsi="Candara"/>
        </w:rPr>
        <w:t xml:space="preserve">Continue building on painting </w:t>
      </w:r>
      <w:r>
        <w:rPr>
          <w:rFonts w:ascii="Candara" w:hAnsi="Candara"/>
        </w:rPr>
        <w:t>techniques.</w:t>
      </w:r>
    </w:p>
    <w:p w14:paraId="1BA9F957" w14:textId="62CF37A0" w:rsidR="00702527" w:rsidRDefault="00702527" w:rsidP="00702527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Use overlapping in drawing.</w:t>
      </w:r>
    </w:p>
    <w:p w14:paraId="50E6968A" w14:textId="77777777" w:rsidR="00702527" w:rsidRPr="00702527" w:rsidRDefault="00702527" w:rsidP="00702527">
      <w:pPr>
        <w:pStyle w:val="ListParagraph"/>
        <w:rPr>
          <w:rFonts w:ascii="Candara" w:hAnsi="Candara"/>
        </w:rPr>
      </w:pPr>
    </w:p>
    <w:p w14:paraId="2B60C732" w14:textId="7777777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MATERIALS:</w:t>
      </w:r>
    </w:p>
    <w:p w14:paraId="64EF9E36" w14:textId="76ED4466" w:rsid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9” x 12” practice paper</w:t>
      </w:r>
    </w:p>
    <w:p w14:paraId="76F02CA2" w14:textId="263D84C4" w:rsid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9” x 12” white drawing paper</w:t>
      </w:r>
    </w:p>
    <w:p w14:paraId="22AD2B4F" w14:textId="03B77734" w:rsid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Pencils</w:t>
      </w:r>
    </w:p>
    <w:p w14:paraId="3064C548" w14:textId="4C9DCB25" w:rsidR="007C67F5" w:rsidRP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Crayons</w:t>
      </w:r>
    </w:p>
    <w:p w14:paraId="048EE2F1" w14:textId="628BFC98" w:rsid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Watercolor paints/brushes</w:t>
      </w:r>
    </w:p>
    <w:p w14:paraId="359CFC68" w14:textId="00DDC777" w:rsidR="007C67F5" w:rsidRDefault="007C67F5" w:rsidP="007C67F5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Art box supplies to draw</w:t>
      </w:r>
    </w:p>
    <w:p w14:paraId="2F664124" w14:textId="77777777" w:rsidR="007C67F5" w:rsidRPr="007C67F5" w:rsidRDefault="007C67F5" w:rsidP="007C67F5">
      <w:pPr>
        <w:rPr>
          <w:rFonts w:ascii="Candara" w:hAnsi="Candara"/>
        </w:rPr>
      </w:pPr>
    </w:p>
    <w:p w14:paraId="39FCFA81" w14:textId="7777777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PROCEDURE:</w:t>
      </w:r>
    </w:p>
    <w:p w14:paraId="40C156EC" w14:textId="6232590A" w:rsidR="007C67F5" w:rsidRDefault="007C67F5">
      <w:pPr>
        <w:rPr>
          <w:rFonts w:ascii="Candara" w:hAnsi="Candara"/>
        </w:rPr>
      </w:pPr>
      <w:r>
        <w:rPr>
          <w:rFonts w:ascii="Candara" w:hAnsi="Candara"/>
        </w:rPr>
        <w:t xml:space="preserve">Day 1: </w:t>
      </w:r>
    </w:p>
    <w:p w14:paraId="7E9A57E4" w14:textId="77777777" w:rsidR="007C67F5" w:rsidRDefault="007C67F5" w:rsidP="007C67F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 xml:space="preserve">Introduce contour line. What is it? Show examples. Talk about how it is the edge or outline of an object. Demonstrate drawing an object like a glue bottle. Emphasize that it is not tracing. Explain that as you draw your hand is moving/drawing as quickly as your eye is moving around the edge of the bottle. Go slow and look at the shapes. </w:t>
      </w:r>
    </w:p>
    <w:p w14:paraId="5430762C" w14:textId="7B77EB4D" w:rsidR="007C67F5" w:rsidRDefault="007C67F5" w:rsidP="007C67F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 xml:space="preserve">Point out positive and negative space to help you see the object you are drawing better. </w:t>
      </w:r>
    </w:p>
    <w:p w14:paraId="3F9CBFD4" w14:textId="24CF60C3" w:rsidR="007C67F5" w:rsidRDefault="007C67F5" w:rsidP="007C67F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Show students how to measure proportions (ex. How many caps of a glue bottle fit in the body of the bottle? Does that many fit in your drawing of the glue bottle?)</w:t>
      </w:r>
    </w:p>
    <w:p w14:paraId="7E29CDF6" w14:textId="55E27082" w:rsidR="007C67F5" w:rsidRDefault="007C67F5" w:rsidP="007C67F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 xml:space="preserve">Have students practice drawing items from their boxes on practice paper. </w:t>
      </w:r>
    </w:p>
    <w:p w14:paraId="76ED918F" w14:textId="77777777" w:rsidR="007C67F5" w:rsidRDefault="007C67F5" w:rsidP="007C67F5">
      <w:pPr>
        <w:rPr>
          <w:rFonts w:ascii="Candara" w:hAnsi="Candara"/>
        </w:rPr>
      </w:pPr>
    </w:p>
    <w:p w14:paraId="12F620A0" w14:textId="01030D6E" w:rsidR="007C67F5" w:rsidRDefault="007C67F5" w:rsidP="007C67F5">
      <w:pPr>
        <w:rPr>
          <w:rFonts w:ascii="Candara" w:hAnsi="Candara"/>
        </w:rPr>
      </w:pPr>
      <w:r>
        <w:rPr>
          <w:rFonts w:ascii="Candara" w:hAnsi="Candara"/>
        </w:rPr>
        <w:t>Day 2</w:t>
      </w:r>
      <w:r w:rsidR="00181479">
        <w:rPr>
          <w:rFonts w:ascii="Candara" w:hAnsi="Candara"/>
        </w:rPr>
        <w:t>:</w:t>
      </w:r>
    </w:p>
    <w:p w14:paraId="1DC74732" w14:textId="12006F7D" w:rsidR="00181479" w:rsidRDefault="00181479" w:rsidP="00181479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 xml:space="preserve">Start final drawing on white paper. Have students trace around pencil drawings with sharpie markers. </w:t>
      </w:r>
    </w:p>
    <w:p w14:paraId="30E31098" w14:textId="650FB4F2" w:rsidR="00181479" w:rsidRDefault="00181479" w:rsidP="00181479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Students will then color in objects using crayons.</w:t>
      </w:r>
    </w:p>
    <w:p w14:paraId="35C1C0D6" w14:textId="065BFA33" w:rsidR="00181479" w:rsidRDefault="00181479" w:rsidP="00181479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Demo how to blend colors in a wash for the background.</w:t>
      </w:r>
    </w:p>
    <w:p w14:paraId="4CD499DC" w14:textId="131F6BDC" w:rsidR="00181479" w:rsidRDefault="00181479" w:rsidP="00181479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 xml:space="preserve">Allow students to pick warm or cool colors to blend for their backgrounds. </w:t>
      </w:r>
    </w:p>
    <w:p w14:paraId="269D94A3" w14:textId="77777777" w:rsidR="00181479" w:rsidRPr="00181479" w:rsidRDefault="00181479" w:rsidP="00181479">
      <w:pPr>
        <w:rPr>
          <w:rFonts w:ascii="Candara" w:hAnsi="Candara"/>
        </w:rPr>
      </w:pPr>
    </w:p>
    <w:p w14:paraId="37798FB8" w14:textId="7510E332" w:rsidR="00181479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VOCABULARY:</w:t>
      </w:r>
      <w:r w:rsidR="00A900A3">
        <w:rPr>
          <w:rFonts w:ascii="Candara" w:hAnsi="Candara"/>
        </w:rPr>
        <w:t xml:space="preserve"> </w:t>
      </w:r>
      <w:r w:rsidR="00181479">
        <w:rPr>
          <w:rFonts w:ascii="Candara" w:hAnsi="Candara"/>
        </w:rPr>
        <w:t>Contour line, positive/negative space, watercolor wash, warm/cool colors.</w:t>
      </w:r>
    </w:p>
    <w:p w14:paraId="05119599" w14:textId="77777777"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ASSESSMENT:</w:t>
      </w:r>
    </w:p>
    <w:p w14:paraId="7533B9F3" w14:textId="3ED99EB6" w:rsidR="0092772E" w:rsidRDefault="0092772E" w:rsidP="0092772E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Student has drawn 4-5 objects from their art box and has taken their time. </w:t>
      </w:r>
    </w:p>
    <w:p w14:paraId="3ED2FA50" w14:textId="35E9BA1B" w:rsidR="0092772E" w:rsidRDefault="0092772E" w:rsidP="0092772E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Student has neatly outlined and colored objects in with crayon. </w:t>
      </w:r>
    </w:p>
    <w:p w14:paraId="62956B95" w14:textId="6C1754D0" w:rsidR="0092772E" w:rsidRPr="0092772E" w:rsidRDefault="0092772E" w:rsidP="0092772E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Student has blended two warm or two cool colors in their background washes. </w:t>
      </w:r>
    </w:p>
    <w:p w14:paraId="561D8DBF" w14:textId="77777777" w:rsidR="0092772E" w:rsidRDefault="0092772E">
      <w:pPr>
        <w:rPr>
          <w:rFonts w:ascii="Candara" w:hAnsi="Candara"/>
        </w:rPr>
      </w:pPr>
    </w:p>
    <w:p w14:paraId="154C64BA" w14:textId="77777777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COMMENTS:</w:t>
      </w:r>
    </w:p>
    <w:p w14:paraId="2EC103AC" w14:textId="05EC4526"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___________________________________________________________________________________________________</w:t>
      </w:r>
      <w:bookmarkStart w:id="0" w:name="_GoBack"/>
      <w:bookmarkEnd w:id="0"/>
      <w:r w:rsidRPr="006E4938">
        <w:rPr>
          <w:rFonts w:ascii="Candara" w:hAnsi="Candara"/>
        </w:rPr>
        <w:t>__________________________________________</w:t>
      </w:r>
      <w:r w:rsidR="000242CC">
        <w:rPr>
          <w:rFonts w:ascii="Candara" w:hAnsi="Candara"/>
        </w:rPr>
        <w:t>_______________________</w:t>
      </w:r>
      <w:r w:rsidR="007644D5">
        <w:rPr>
          <w:rFonts w:ascii="Candara" w:hAnsi="Candara"/>
        </w:rPr>
        <w:t>__</w:t>
      </w:r>
    </w:p>
    <w:sectPr w:rsidR="006E4938" w:rsidRPr="006E4938" w:rsidSect="007644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C4"/>
    <w:multiLevelType w:val="hybridMultilevel"/>
    <w:tmpl w:val="35EE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0B3D"/>
    <w:multiLevelType w:val="hybridMultilevel"/>
    <w:tmpl w:val="84E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4B4"/>
    <w:multiLevelType w:val="hybridMultilevel"/>
    <w:tmpl w:val="A1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85"/>
    <w:multiLevelType w:val="hybridMultilevel"/>
    <w:tmpl w:val="A830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B69"/>
    <w:multiLevelType w:val="hybridMultilevel"/>
    <w:tmpl w:val="62F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20AC5"/>
    <w:multiLevelType w:val="hybridMultilevel"/>
    <w:tmpl w:val="B0F0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99E"/>
    <w:multiLevelType w:val="hybridMultilevel"/>
    <w:tmpl w:val="FC4E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10E"/>
    <w:multiLevelType w:val="hybridMultilevel"/>
    <w:tmpl w:val="5AB0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0DE8"/>
    <w:multiLevelType w:val="hybridMultilevel"/>
    <w:tmpl w:val="7EB8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12C88"/>
    <w:multiLevelType w:val="hybridMultilevel"/>
    <w:tmpl w:val="49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05AA"/>
    <w:multiLevelType w:val="hybridMultilevel"/>
    <w:tmpl w:val="FD1A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8"/>
    <w:rsid w:val="000242CC"/>
    <w:rsid w:val="000613A3"/>
    <w:rsid w:val="00181479"/>
    <w:rsid w:val="00371729"/>
    <w:rsid w:val="003B0108"/>
    <w:rsid w:val="00646CC4"/>
    <w:rsid w:val="006E4938"/>
    <w:rsid w:val="00702527"/>
    <w:rsid w:val="00733A1B"/>
    <w:rsid w:val="007644D5"/>
    <w:rsid w:val="007C67F5"/>
    <w:rsid w:val="008615E8"/>
    <w:rsid w:val="0092772E"/>
    <w:rsid w:val="009E5255"/>
    <w:rsid w:val="00A900A3"/>
    <w:rsid w:val="00B25322"/>
    <w:rsid w:val="00D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82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Siegle</dc:creator>
  <cp:keywords/>
  <dc:description/>
  <cp:lastModifiedBy>Megan M. Siegle</cp:lastModifiedBy>
  <cp:revision>8</cp:revision>
  <cp:lastPrinted>2012-09-21T13:57:00Z</cp:lastPrinted>
  <dcterms:created xsi:type="dcterms:W3CDTF">2012-09-21T04:03:00Z</dcterms:created>
  <dcterms:modified xsi:type="dcterms:W3CDTF">2012-09-21T13:58:00Z</dcterms:modified>
</cp:coreProperties>
</file>